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94" w:rsidRPr="00055294" w:rsidRDefault="0019289C" w:rsidP="00055294">
      <w:pPr>
        <w:spacing w:after="285" w:line="420" w:lineRule="atLeast"/>
        <w:jc w:val="center"/>
        <w:outlineLvl w:val="2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-3810</wp:posOffset>
            </wp:positionV>
            <wp:extent cx="3352800" cy="1997075"/>
            <wp:effectExtent l="0" t="0" r="0" b="3175"/>
            <wp:wrapSquare wrapText="bothSides"/>
            <wp:docPr id="3" name="Рисунок 3" descr="D:\_DOCUMENTS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_DOCUMENTS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П</w:t>
      </w:r>
      <w:r w:rsidR="00055294" w:rsidRPr="00055294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амятка для выпускников 9-х и 11-х классов</w:t>
      </w:r>
    </w:p>
    <w:p w:rsidR="0019289C" w:rsidRDefault="0019289C" w:rsidP="00055294">
      <w:pPr>
        <w:spacing w:after="330" w:line="330" w:lineRule="atLeast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</w:p>
    <w:p w:rsidR="00055294" w:rsidRPr="00055294" w:rsidRDefault="00055294" w:rsidP="00055294">
      <w:pPr>
        <w:spacing w:after="330" w:line="330" w:lineRule="atLeast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055294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Во время подготовки к экзаменам:</w:t>
      </w:r>
    </w:p>
    <w:p w:rsidR="00055294" w:rsidRPr="00055294" w:rsidRDefault="00055294" w:rsidP="00055294">
      <w:pPr>
        <w:numPr>
          <w:ilvl w:val="0"/>
          <w:numId w:val="1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Подумай, </w:t>
      </w:r>
      <w:r w:rsidRPr="0005529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ЗАЧЕМ</w:t>
      </w: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хочешь успешно сдать итоговую аттестацию. Правильная мотивация – половина успеха. (</w:t>
      </w:r>
      <w:r w:rsidRPr="0005529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Чтобы ….)</w:t>
      </w:r>
    </w:p>
    <w:p w:rsidR="00055294" w:rsidRPr="00055294" w:rsidRDefault="00055294" w:rsidP="00055294">
      <w:pPr>
        <w:numPr>
          <w:ilvl w:val="0"/>
          <w:numId w:val="1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Постарайся выработать положительное отношение к экзамену. Размышляй о </w:t>
      </w:r>
      <w:r w:rsidRPr="0005529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способах </w:t>
      </w: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желаемой отметки, а не о своем отношении к процессу проверки знаний.</w:t>
      </w:r>
    </w:p>
    <w:p w:rsidR="00055294" w:rsidRPr="00055294" w:rsidRDefault="00055294" w:rsidP="00055294">
      <w:pPr>
        <w:numPr>
          <w:ilvl w:val="0"/>
          <w:numId w:val="1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Организуй </w:t>
      </w:r>
      <w:r w:rsidRPr="0005529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место </w:t>
      </w: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плодотворной учебы, оптимизируй </w:t>
      </w:r>
      <w:r w:rsidRPr="0005529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режим </w:t>
      </w: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 и отдыха. Во время подготовки к сдаче экзаменов твое внимание ничего не должно отвлекать: собственное отражение в зеркале, звук включенного телевизора или близость игровой приставки.</w:t>
      </w:r>
    </w:p>
    <w:p w:rsidR="00055294" w:rsidRPr="00055294" w:rsidRDefault="00055294" w:rsidP="00055294">
      <w:pPr>
        <w:numPr>
          <w:ilvl w:val="0"/>
          <w:numId w:val="1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Помни, что состояние нервозности в предэкзаменационный период тревожит многих учащихся. Чтобы преодолеть страх перед неизвестностью, постарайся </w:t>
      </w:r>
      <w:r w:rsidRPr="0005529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узнать </w:t>
      </w: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старших школьников, педагогов, родителей как можно больше об экзамене.</w:t>
      </w:r>
    </w:p>
    <w:p w:rsidR="00055294" w:rsidRPr="00055294" w:rsidRDefault="00055294" w:rsidP="00055294">
      <w:pPr>
        <w:numPr>
          <w:ilvl w:val="0"/>
          <w:numId w:val="1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Готовься к экзаменам постепенно, разработай для себя </w:t>
      </w:r>
      <w:r w:rsidRPr="0005529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план </w:t>
      </w: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 учебного материала. Практика показывает, что 15-20 минут ежедневного изучения экзаменационного материала достаточно для получения высоких оценок. Не откладывай подготовку на последний день!</w:t>
      </w:r>
    </w:p>
    <w:p w:rsidR="00055294" w:rsidRPr="00055294" w:rsidRDefault="00055294" w:rsidP="00055294">
      <w:pPr>
        <w:numPr>
          <w:ilvl w:val="0"/>
          <w:numId w:val="1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29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Верь </w:t>
      </w: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 силы, способность добиться желаемых результатов, но не забывай о систематической подготовке.</w:t>
      </w:r>
    </w:p>
    <w:p w:rsidR="00055294" w:rsidRDefault="00055294" w:rsidP="00055294">
      <w:pPr>
        <w:spacing w:after="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055294" w:rsidRPr="00055294" w:rsidRDefault="00055294" w:rsidP="00055294">
      <w:pPr>
        <w:spacing w:after="0"/>
        <w:jc w:val="center"/>
        <w:rPr>
          <w:rFonts w:ascii="Times New Roman" w:eastAsia="Times New Roman" w:hAnsi="Times New Roman" w:cs="Times New Roman"/>
          <w:b/>
          <w:color w:val="00863D"/>
          <w:sz w:val="28"/>
          <w:szCs w:val="28"/>
          <w:lang w:eastAsia="ru-RU"/>
        </w:rPr>
      </w:pPr>
      <w:r w:rsidRPr="00055294">
        <w:rPr>
          <w:rFonts w:ascii="Times New Roman" w:eastAsia="Times New Roman" w:hAnsi="Times New Roman" w:cs="Times New Roman"/>
          <w:b/>
          <w:color w:val="00863D"/>
          <w:sz w:val="28"/>
          <w:szCs w:val="28"/>
          <w:lang w:eastAsia="ru-RU"/>
        </w:rPr>
        <w:t>При работе с учебным материалом:</w:t>
      </w:r>
    </w:p>
    <w:p w:rsidR="00055294" w:rsidRPr="00055294" w:rsidRDefault="00055294" w:rsidP="00055294">
      <w:pPr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294">
        <w:rPr>
          <w:rFonts w:ascii="Times New Roman" w:eastAsia="Times New Roman" w:hAnsi="Times New Roman" w:cs="Times New Roman"/>
          <w:color w:val="00863D"/>
          <w:sz w:val="28"/>
          <w:szCs w:val="28"/>
          <w:lang w:eastAsia="ru-RU"/>
        </w:rPr>
        <w:t xml:space="preserve">Определи </w:t>
      </w: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учебного материала, который нужно обработать в процессе подготовки к сдаче экзаменов, </w:t>
      </w:r>
      <w:r w:rsidRPr="0005529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выдели </w:t>
      </w: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и разделы.</w:t>
      </w:r>
    </w:p>
    <w:p w:rsidR="00055294" w:rsidRPr="00055294" w:rsidRDefault="00055294" w:rsidP="00055294">
      <w:pPr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Начни подготовку с самых </w:t>
      </w:r>
      <w:r w:rsidRPr="00055294">
        <w:rPr>
          <w:rFonts w:ascii="Times New Roman" w:eastAsia="Times New Roman" w:hAnsi="Times New Roman" w:cs="Times New Roman"/>
          <w:color w:val="00863D"/>
          <w:sz w:val="28"/>
          <w:szCs w:val="28"/>
          <w:lang w:eastAsia="ru-RU"/>
        </w:rPr>
        <w:t>сложных и больших разделов</w:t>
      </w: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постепенно переходи к более легким и коротким темам.</w:t>
      </w:r>
    </w:p>
    <w:p w:rsidR="00055294" w:rsidRPr="00055294" w:rsidRDefault="00055294" w:rsidP="00055294">
      <w:pPr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Старайся не заучить, а </w:t>
      </w:r>
      <w:r w:rsidRPr="00055294">
        <w:rPr>
          <w:rFonts w:ascii="Times New Roman" w:eastAsia="Times New Roman" w:hAnsi="Times New Roman" w:cs="Times New Roman"/>
          <w:color w:val="00863D"/>
          <w:sz w:val="28"/>
          <w:szCs w:val="28"/>
          <w:lang w:eastAsia="ru-RU"/>
        </w:rPr>
        <w:t>понять материал</w:t>
      </w: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прочтения каждого параграфа записывай его ключевые пункты, которые помогут тебе легко ориентироваться в теме, пересказывай прочитанное.</w:t>
      </w:r>
    </w:p>
    <w:p w:rsidR="00055294" w:rsidRPr="00055294" w:rsidRDefault="00055294" w:rsidP="00055294">
      <w:pPr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294">
        <w:rPr>
          <w:rFonts w:ascii="Times New Roman" w:eastAsia="Times New Roman" w:hAnsi="Times New Roman" w:cs="Times New Roman"/>
          <w:color w:val="00863D"/>
          <w:sz w:val="28"/>
          <w:szCs w:val="28"/>
          <w:lang w:eastAsia="ru-RU"/>
        </w:rPr>
        <w:lastRenderedPageBreak/>
        <w:t>Веди список вопросов</w:t>
      </w: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возникающих по ходу обработки учебного материала. Систематически задавай интересующие вопросы учителю, чтобы избежать неверной трактовки отдельных понятий и терминов.</w:t>
      </w:r>
    </w:p>
    <w:p w:rsidR="00055294" w:rsidRPr="00055294" w:rsidRDefault="00055294" w:rsidP="00055294">
      <w:pPr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забывай, что подготовка к сдаче экзаменов совместно с друзьями и одноклассниками проходит легче. </w:t>
      </w:r>
      <w:r w:rsidRPr="00055294">
        <w:rPr>
          <w:rFonts w:ascii="Times New Roman" w:eastAsia="Times New Roman" w:hAnsi="Times New Roman" w:cs="Times New Roman"/>
          <w:color w:val="00863D"/>
          <w:sz w:val="28"/>
          <w:szCs w:val="28"/>
          <w:lang w:eastAsia="ru-RU"/>
        </w:rPr>
        <w:t xml:space="preserve">Обсуждение </w:t>
      </w: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экзаменационного материала с одноклассниками поможет тебе выявить ошибки и понять, на каких разделах следует сосредоточить максимум внимания.</w:t>
      </w:r>
    </w:p>
    <w:p w:rsidR="00055294" w:rsidRPr="00055294" w:rsidRDefault="00055294" w:rsidP="00055294">
      <w:pPr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Веди </w:t>
      </w:r>
      <w:r w:rsidRPr="00055294">
        <w:rPr>
          <w:rFonts w:ascii="Times New Roman" w:eastAsia="Times New Roman" w:hAnsi="Times New Roman" w:cs="Times New Roman"/>
          <w:color w:val="00863D"/>
          <w:sz w:val="28"/>
          <w:szCs w:val="28"/>
          <w:lang w:eastAsia="ru-RU"/>
        </w:rPr>
        <w:t xml:space="preserve">краткий конспект </w:t>
      </w: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пиши шпаргалки, эти записи помогут тебе вспомнить весь изученный материал в краткие сроки.</w:t>
      </w:r>
    </w:p>
    <w:p w:rsidR="00055294" w:rsidRPr="00055294" w:rsidRDefault="00055294" w:rsidP="00055294">
      <w:pPr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стесняйся </w:t>
      </w:r>
      <w:r w:rsidRPr="00055294">
        <w:rPr>
          <w:rFonts w:ascii="Times New Roman" w:eastAsia="Times New Roman" w:hAnsi="Times New Roman" w:cs="Times New Roman"/>
          <w:color w:val="00863D"/>
          <w:sz w:val="28"/>
          <w:szCs w:val="28"/>
          <w:lang w:eastAsia="ru-RU"/>
        </w:rPr>
        <w:t xml:space="preserve">обращаться за помощью </w:t>
      </w: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учителям, в процессе диалога проработка трудных тем проходит значительно эффективнее.</w:t>
      </w:r>
    </w:p>
    <w:p w:rsidR="00055294" w:rsidRPr="00055294" w:rsidRDefault="00055294" w:rsidP="00055294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055294" w:rsidRPr="00055294" w:rsidRDefault="00055294" w:rsidP="0019289C">
      <w:pPr>
        <w:spacing w:after="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05529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На эк</w:t>
      </w:r>
      <w:bookmarkStart w:id="0" w:name="_GoBack"/>
      <w:bookmarkEnd w:id="0"/>
      <w:r w:rsidRPr="0005529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замене:</w:t>
      </w:r>
    </w:p>
    <w:p w:rsidR="00055294" w:rsidRPr="00055294" w:rsidRDefault="00055294" w:rsidP="00055294">
      <w:pPr>
        <w:numPr>
          <w:ilvl w:val="0"/>
          <w:numId w:val="3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только ты займешь свое место в аудитории, выпрямись, сделай несколько </w:t>
      </w:r>
      <w:r w:rsidRPr="0005529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глубоких вдохов и выдохов</w:t>
      </w: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5529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осмотрись</w:t>
      </w: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постарайся ощутить уверенность и расположится с максимальным комфортом. После этого приступай к выполнению заданий.</w:t>
      </w:r>
    </w:p>
    <w:p w:rsidR="00055294" w:rsidRPr="00055294" w:rsidRDefault="00055294" w:rsidP="00055294">
      <w:pPr>
        <w:numPr>
          <w:ilvl w:val="0"/>
          <w:numId w:val="3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29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Вдумчиво прочитай </w:t>
      </w: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экзаменационные вопросы, чтобы точно понять, что необходимо сделать.</w:t>
      </w:r>
    </w:p>
    <w:p w:rsidR="00055294" w:rsidRDefault="00055294" w:rsidP="00055294">
      <w:pPr>
        <w:numPr>
          <w:ilvl w:val="0"/>
          <w:numId w:val="3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выполнением работы </w:t>
      </w:r>
      <w:r w:rsidRPr="0005529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прочитай все </w:t>
      </w: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экзаменационные вопросы, чтобы оценить их сложность и правильно распределить время. Сначала постарайся выполнить </w:t>
      </w:r>
      <w:r w:rsidRPr="0005529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все легкие задания</w:t>
      </w:r>
      <w:r w:rsidRPr="000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оставить как можно больше времени на те, которые вызывают затруднения.</w:t>
      </w:r>
    </w:p>
    <w:p w:rsidR="00055294" w:rsidRPr="00055294" w:rsidRDefault="00055294" w:rsidP="00055294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89C" w:rsidRDefault="0019289C" w:rsidP="00055294">
      <w:pPr>
        <w:ind w:left="142" w:hanging="142"/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16510</wp:posOffset>
            </wp:positionV>
            <wp:extent cx="3208020" cy="1706880"/>
            <wp:effectExtent l="0" t="0" r="0" b="7620"/>
            <wp:wrapSquare wrapText="bothSides"/>
            <wp:docPr id="2" name="Рисунок 2" descr="D:\_DOCUMENTS\Desktop\last_thumb140572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_DOCUMENTS\Desktop\last_thumb1405723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1A66" w:rsidRDefault="00055294" w:rsidP="00055294">
      <w:pPr>
        <w:ind w:left="142" w:hanging="142"/>
        <w:jc w:val="center"/>
        <w:rPr>
          <w:b/>
          <w:color w:val="FF0000"/>
          <w:sz w:val="32"/>
          <w:szCs w:val="32"/>
        </w:rPr>
      </w:pPr>
      <w:r w:rsidRPr="00055294">
        <w:rPr>
          <w:b/>
          <w:color w:val="FF0000"/>
          <w:sz w:val="32"/>
          <w:szCs w:val="32"/>
        </w:rPr>
        <w:t>У тебя точно все получится!</w:t>
      </w:r>
    </w:p>
    <w:p w:rsidR="00F02B57" w:rsidRPr="00055294" w:rsidRDefault="00C8315A" w:rsidP="00055294">
      <w:pPr>
        <w:ind w:left="142" w:hanging="142"/>
        <w:jc w:val="center"/>
        <w:rPr>
          <w:b/>
          <w:color w:val="FF0000"/>
          <w:sz w:val="32"/>
          <w:szCs w:val="32"/>
        </w:rPr>
      </w:pPr>
      <w:r w:rsidRPr="00C8315A">
        <w:rPr>
          <w:noProof/>
          <w:lang w:eastAsia="ru-RU"/>
        </w:rPr>
      </w:r>
      <w:r w:rsidRPr="00C8315A">
        <w:rPr>
          <w:noProof/>
          <w:lang w:eastAsia="ru-RU"/>
        </w:rPr>
        <w:pict>
          <v:rect id="Прямоугольник 1" o:spid="_x0000_s1026" alt="Описание: https://showme0-9071.kxcdn.com/files/674381/pictures/thumbs/1604044/last_thumb1405723007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AIpBGGwMAAC0GAAAOAAAAAAAAAAAAAAAAAC4C&#10;AABkcnMvZTJvRG9jLnhtbFBLAQItABQABgAIAAAAIQBMoOks2AAAAAMBAAAPAAAAAAAAAAAAAAAA&#10;AHUFAABkcnMvZG93bnJldi54bWxQSwUGAAAAAAQABADzAAAAegYAAAAA&#10;" filled="f" stroked="f">
            <o:lock v:ext="edit" aspectratio="t"/>
            <w10:wrap type="none"/>
            <w10:anchorlock/>
          </v:rect>
        </w:pict>
      </w:r>
    </w:p>
    <w:sectPr w:rsidR="00F02B57" w:rsidRPr="00055294" w:rsidSect="00F52EF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314D"/>
    <w:multiLevelType w:val="multilevel"/>
    <w:tmpl w:val="342E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A3BE4"/>
    <w:multiLevelType w:val="multilevel"/>
    <w:tmpl w:val="D9A8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F3E18"/>
    <w:multiLevelType w:val="multilevel"/>
    <w:tmpl w:val="C914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5FF"/>
    <w:rsid w:val="00055294"/>
    <w:rsid w:val="0019289C"/>
    <w:rsid w:val="005215FF"/>
    <w:rsid w:val="00C8315A"/>
    <w:rsid w:val="00D11A66"/>
    <w:rsid w:val="00F02B57"/>
    <w:rsid w:val="00F52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2020-04-08T03:06:00Z</dcterms:created>
  <dcterms:modified xsi:type="dcterms:W3CDTF">2024-04-25T06:38:00Z</dcterms:modified>
</cp:coreProperties>
</file>