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2F" w:rsidRPr="00757D2F" w:rsidRDefault="00757D2F" w:rsidP="00757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13"/>
        <w:gridCol w:w="5446"/>
        <w:gridCol w:w="4776"/>
      </w:tblGrid>
      <w:tr w:rsidR="00757D2F" w:rsidRPr="00757D2F" w:rsidTr="00757D2F">
        <w:tc>
          <w:tcPr>
            <w:tcW w:w="502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Рекомендации по проведению беседы с пострадавшем ребенком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Вы – первый человек, кому ребенок рассказал о травле: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сохраняйте спокойствие;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скажите ребенку, что Вы ему верите и, что он поступил правильно, рассказав Вам об издевательствах, травле;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выслушайте его рассказ внимательно, проявите терпение, постарайтесь сдержать свои эмоции;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скажите ребенку, что произошедшее с ним – это не его вина;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заверьте ребенка в том, что Вы сделаете все возможное, чтобы обеспечить его безопасность;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проговорить с коллективом сверстников определившуюся проблему;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необходимости привлечь родительскую общественность.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Типичные жертвы </w:t>
            </w:r>
            <w:proofErr w:type="spellStart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буллинга</w:t>
            </w:r>
            <w:proofErr w:type="spellEnd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также имеют свои характерные черты: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Они пугливы, чувствительны, замкнуты и застенчивы.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Они часто тревожны, не уверены в себе, несчастны и имеют низкое самоуважение.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Они склонны к депрессии и чаще своих ровесников думают о самоубийстве.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Они часто не имеют ни одного близкого друга и успешнее общаются со взрослыми, нежели со сверстниками.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Если это мальчики, они могут быть физически слабее своих ровесников.</w:t>
            </w:r>
          </w:p>
          <w:p w:rsid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Говоря о наблюдателях (кем бы они ни были), ученые отмечают такие их типичные состояния как чувство вины и ощущение собственного бессилия.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61360" cy="2217420"/>
                  <wp:effectExtent l="0" t="0" r="0" b="0"/>
                  <wp:docPr id="3" name="Рисунок 3" descr="https://fsd.multiurok.ru/html/2018/06/12/s_5b1ffc715bbdb/91649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6/12/s_5b1ffc715bbdb/91649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 xml:space="preserve">Что такое </w:t>
            </w:r>
            <w:proofErr w:type="spellStart"/>
            <w:r w:rsidRPr="00757D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буллинг</w:t>
            </w:r>
            <w:proofErr w:type="spellEnd"/>
            <w:r w:rsidRPr="00757D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?</w:t>
            </w: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 «</w:t>
            </w:r>
            <w:proofErr w:type="spellStart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буллингом</w:t>
            </w:r>
            <w:proofErr w:type="spellEnd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обычно понимается запугивание, унижение, травля, физический или психологический террор, направленный на то, чтобы вызвать у другого страх и тем самым подчинить его себе.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длительный процесс сознательного жестокого отношения, физического и (или) психического, со стороны одного или группы детей к другому ребенку (другим детям).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53540" cy="1150620"/>
                  <wp:effectExtent l="0" t="0" r="3810" b="0"/>
                  <wp:docPr id="2" name="Рисунок 2" descr="https://fsd.multiurok.ru/html/2018/06/12/s_5b1ffc715bbdb/916495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6/12/s_5b1ffc715bbdb/916495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Виды </w:t>
            </w:r>
            <w:proofErr w:type="spellStart"/>
            <w:r w:rsidRPr="00757D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буллинга</w:t>
            </w:r>
            <w:proofErr w:type="spellEnd"/>
            <w:r w:rsidRPr="00757D2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757D2F" w:rsidRPr="00757D2F" w:rsidRDefault="00757D2F" w:rsidP="00757D2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агрессия;</w:t>
            </w:r>
          </w:p>
          <w:p w:rsidR="00757D2F" w:rsidRPr="00757D2F" w:rsidRDefault="00757D2F" w:rsidP="00757D2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словесный </w:t>
            </w:r>
            <w:proofErr w:type="spellStart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буллинг</w:t>
            </w:r>
            <w:proofErr w:type="spellEnd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757D2F" w:rsidRPr="00757D2F" w:rsidRDefault="00757D2F" w:rsidP="00757D2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запугивание;</w:t>
            </w:r>
          </w:p>
          <w:p w:rsidR="00757D2F" w:rsidRPr="00757D2F" w:rsidRDefault="00757D2F" w:rsidP="00757D2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изоляция;</w:t>
            </w:r>
          </w:p>
          <w:p w:rsidR="00757D2F" w:rsidRPr="00757D2F" w:rsidRDefault="00757D2F" w:rsidP="00757D2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вымогательство;</w:t>
            </w:r>
          </w:p>
          <w:p w:rsidR="00757D2F" w:rsidRPr="00757D2F" w:rsidRDefault="00757D2F" w:rsidP="00757D2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повреждение имущества;</w:t>
            </w:r>
          </w:p>
          <w:p w:rsidR="00757D2F" w:rsidRPr="00757D2F" w:rsidRDefault="00757D2F" w:rsidP="00757D2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кибербуллинг</w:t>
            </w:r>
            <w:proofErr w:type="spellEnd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(угрозы в </w:t>
            </w:r>
            <w:proofErr w:type="spellStart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соц.сетях</w:t>
            </w:r>
            <w:proofErr w:type="spellEnd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</w:tbl>
    <w:p w:rsidR="00757D2F" w:rsidRPr="00757D2F" w:rsidRDefault="00757D2F" w:rsidP="00757D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7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68"/>
        <w:gridCol w:w="6296"/>
        <w:gridCol w:w="4810"/>
      </w:tblGrid>
      <w:tr w:rsidR="00757D2F" w:rsidRPr="00757D2F" w:rsidTr="00757D2F">
        <w:trPr>
          <w:trHeight w:val="8607"/>
        </w:trPr>
        <w:tc>
          <w:tcPr>
            <w:tcW w:w="46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Рекомендации для проведения беседы с ребенком-агрессором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с агрессором важно:</w:t>
            </w:r>
          </w:p>
          <w:p w:rsidR="00757D2F" w:rsidRPr="00757D2F" w:rsidRDefault="00757D2F" w:rsidP="00757D2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Попытаться выяснить его мотив.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Говорить о последствиях для агрессора, а не для жертвы, так как детям-агрессорам трудно сопереживать и проявлять </w:t>
            </w:r>
            <w:proofErr w:type="spellStart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эмпатию</w:t>
            </w:r>
            <w:proofErr w:type="spellEnd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Задавать больше открытых вопросов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Кто там </w:t>
            </w:r>
            <w:proofErr w:type="gramStart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был?-</w:t>
            </w:r>
            <w:proofErr w:type="gramEnd"/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Кто что делал?- Как это выглядело?- Что происходило?- Как он (ты) себя повел?- Как он (ты) ответил?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происходило дальше?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Кто в этом принимал участие? Как?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вопросы «зачем?», «чего ты хотел, когда это делал?», «с какой целью ты это делал»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Задавать вопросы по одному, давать ребенку время на обдумывание ответа.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Важно, чтобы ребенок признал, какие именно действия он совершал в отношении жертвы: «Что конкретно ты делал».</w:t>
            </w:r>
          </w:p>
        </w:tc>
        <w:tc>
          <w:tcPr>
            <w:tcW w:w="629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7D2F" w:rsidRPr="00757D2F" w:rsidRDefault="00757D2F" w:rsidP="00757D2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57D2F" w:rsidRPr="00757D2F" w:rsidRDefault="00757D2F" w:rsidP="00757D2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737870</wp:posOffset>
                  </wp:positionH>
                  <wp:positionV relativeFrom="line">
                    <wp:posOffset>238125</wp:posOffset>
                  </wp:positionV>
                  <wp:extent cx="2276475" cy="1933575"/>
                  <wp:effectExtent l="0" t="0" r="9525" b="9525"/>
                  <wp:wrapSquare wrapText="bothSides"/>
                  <wp:docPr id="5" name="Рисунок 5" descr="https://fsd.multiurok.ru/html/2018/06/12/s_5b1ffc715bbdb/916495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6/12/s_5b1ffc715bbdb/916495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D2F" w:rsidRPr="00757D2F" w:rsidRDefault="00757D2F" w:rsidP="00757D2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509905</wp:posOffset>
                  </wp:positionH>
                  <wp:positionV relativeFrom="line">
                    <wp:posOffset>2461260</wp:posOffset>
                  </wp:positionV>
                  <wp:extent cx="2743200" cy="2124075"/>
                  <wp:effectExtent l="0" t="0" r="0" b="9525"/>
                  <wp:wrapSquare wrapText="bothSides"/>
                  <wp:docPr id="4" name="Рисунок 4" descr="https://fsd.multiurok.ru/html/2018/06/12/s_5b1ffc715bbdb/916495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6/12/s_5b1ffc715bbdb/916495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Default="00757D2F" w:rsidP="00757D2F">
            <w:pPr>
              <w:pStyle w:val="a4"/>
              <w:jc w:val="center"/>
              <w:rPr>
                <w:rFonts w:ascii="Georgia" w:hAnsi="Georgia"/>
                <w:i/>
                <w:color w:val="003399"/>
              </w:rPr>
            </w:pPr>
            <w:r>
              <w:rPr>
                <w:rFonts w:ascii="Georgia" w:hAnsi="Georgia"/>
                <w:i/>
                <w:color w:val="003399"/>
              </w:rPr>
              <w:t xml:space="preserve">МБОУ «Средняя общеобразовательная школа № 8 имени </w:t>
            </w:r>
            <w:proofErr w:type="spellStart"/>
            <w:r>
              <w:rPr>
                <w:rFonts w:ascii="Georgia" w:hAnsi="Georgia"/>
                <w:i/>
                <w:color w:val="003399"/>
              </w:rPr>
              <w:t>К.К.Рокоссовского</w:t>
            </w:r>
            <w:proofErr w:type="spellEnd"/>
            <w:r>
              <w:rPr>
                <w:rFonts w:ascii="Georgia" w:hAnsi="Georgia"/>
                <w:i/>
                <w:color w:val="003399"/>
              </w:rPr>
              <w:t>»</w:t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52"/>
                <w:szCs w:val="52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52"/>
                <w:szCs w:val="52"/>
                <w:lang w:eastAsia="ru-RU"/>
              </w:rPr>
            </w:pPr>
            <w:proofErr w:type="spellStart"/>
            <w:r w:rsidRPr="00757D2F">
              <w:rPr>
                <w:rFonts w:ascii="Georgia" w:eastAsia="Times New Roman" w:hAnsi="Georgia" w:cs="Arial"/>
                <w:b/>
                <w:color w:val="000000"/>
                <w:sz w:val="52"/>
                <w:szCs w:val="52"/>
                <w:lang w:eastAsia="ru-RU"/>
              </w:rPr>
              <w:t>Буллинг</w:t>
            </w:r>
            <w:proofErr w:type="spellEnd"/>
            <w:r w:rsidRPr="00757D2F">
              <w:rPr>
                <w:rFonts w:ascii="Georgia" w:eastAsia="Times New Roman" w:hAnsi="Georgia" w:cs="Arial"/>
                <w:b/>
                <w:color w:val="000000"/>
                <w:sz w:val="52"/>
                <w:szCs w:val="52"/>
                <w:lang w:eastAsia="ru-RU"/>
              </w:rPr>
              <w:t xml:space="preserve"> в</w:t>
            </w: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Georgia" w:eastAsia="Times New Roman" w:hAnsi="Georgia" w:cs="Arial"/>
                <w:b/>
                <w:color w:val="000000"/>
                <w:sz w:val="52"/>
                <w:szCs w:val="52"/>
                <w:lang w:eastAsia="ru-RU"/>
              </w:rPr>
            </w:pPr>
            <w:r w:rsidRPr="00757D2F">
              <w:rPr>
                <w:rFonts w:ascii="Georgia" w:eastAsia="Times New Roman" w:hAnsi="Georgia" w:cs="Arial"/>
                <w:b/>
                <w:color w:val="000000"/>
                <w:sz w:val="52"/>
                <w:szCs w:val="52"/>
                <w:lang w:eastAsia="ru-RU"/>
              </w:rPr>
              <w:t>школьной среде</w:t>
            </w: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7D2F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24100" cy="1511935"/>
                  <wp:effectExtent l="0" t="0" r="0" b="0"/>
                  <wp:docPr id="1" name="Рисунок 1" descr="https://fsd.multiurok.ru/html/2018/06/12/s_5b1ffc715bbdb/91649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6/12/s_5b1ffc715bbdb/91649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642" cy="152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57D2F" w:rsidRDefault="00757D2F" w:rsidP="00757D2F">
            <w:pPr>
              <w:pStyle w:val="a4"/>
              <w:jc w:val="center"/>
              <w:rPr>
                <w:rFonts w:ascii="Georgia" w:hAnsi="Georgia"/>
                <w:b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Georgia" w:hAnsi="Georgia"/>
                <w:b/>
                <w:i/>
                <w:color w:val="0000FF"/>
                <w:sz w:val="24"/>
                <w:szCs w:val="24"/>
                <w:u w:val="single"/>
              </w:rPr>
              <w:t xml:space="preserve">Педагог-психолог </w:t>
            </w:r>
          </w:p>
          <w:p w:rsidR="00757D2F" w:rsidRDefault="00757D2F" w:rsidP="00757D2F">
            <w:pPr>
              <w:pStyle w:val="a4"/>
              <w:jc w:val="center"/>
              <w:rPr>
                <w:rFonts w:ascii="Georgia" w:hAnsi="Georgia"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Georgia" w:hAnsi="Georgia"/>
                <w:b/>
                <w:i/>
                <w:color w:val="0000FF"/>
                <w:sz w:val="24"/>
                <w:szCs w:val="24"/>
                <w:u w:val="single"/>
              </w:rPr>
              <w:t>Хмелевская  Инна</w:t>
            </w:r>
            <w:proofErr w:type="gramEnd"/>
            <w:r>
              <w:rPr>
                <w:rFonts w:ascii="Georgia" w:hAnsi="Georgia"/>
                <w:b/>
                <w:i/>
                <w:color w:val="0000FF"/>
                <w:sz w:val="24"/>
                <w:szCs w:val="24"/>
                <w:u w:val="single"/>
              </w:rPr>
              <w:t xml:space="preserve">  Владимировна</w:t>
            </w:r>
          </w:p>
          <w:p w:rsidR="00757D2F" w:rsidRPr="00757D2F" w:rsidRDefault="00757D2F" w:rsidP="00757D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D5185" w:rsidRDefault="00DD5185"/>
    <w:sectPr w:rsidR="00DD5185" w:rsidSect="00757D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B273F"/>
    <w:multiLevelType w:val="multilevel"/>
    <w:tmpl w:val="A250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57DBD"/>
    <w:multiLevelType w:val="multilevel"/>
    <w:tmpl w:val="3C46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560B6"/>
    <w:multiLevelType w:val="multilevel"/>
    <w:tmpl w:val="0116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53F4C"/>
    <w:multiLevelType w:val="multilevel"/>
    <w:tmpl w:val="EC2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2F"/>
    <w:rsid w:val="00757D2F"/>
    <w:rsid w:val="00D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3DC0-9A9B-4BA2-A8EC-B9A0F735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7D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cp:lastPrinted>2020-11-27T07:28:00Z</cp:lastPrinted>
  <dcterms:created xsi:type="dcterms:W3CDTF">2020-11-27T07:24:00Z</dcterms:created>
  <dcterms:modified xsi:type="dcterms:W3CDTF">2020-11-27T07:33:00Z</dcterms:modified>
</cp:coreProperties>
</file>